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DA3C1" w14:textId="73DBD3FD" w:rsidR="000059FC" w:rsidRPr="00786605" w:rsidRDefault="009D10CE" w:rsidP="000059FC">
      <w:pPr>
        <w:jc w:val="center"/>
        <w:rPr>
          <w:rFonts w:ascii="Courier New" w:hAnsi="Courier New" w:cs="Courier New"/>
          <w:b/>
          <w:lang w:val="es-CO"/>
        </w:rPr>
      </w:pPr>
      <w:r w:rsidRPr="00786605">
        <w:rPr>
          <w:rFonts w:ascii="Courier New" w:hAnsi="Courier New" w:cs="Courier New"/>
          <w:b/>
          <w:lang w:val="es-CO"/>
        </w:rPr>
        <w:t xml:space="preserve">INSPECCION </w:t>
      </w:r>
      <w:r>
        <w:rPr>
          <w:rFonts w:ascii="Courier New" w:hAnsi="Courier New" w:cs="Courier New"/>
          <w:b/>
          <w:lang w:val="es-CO"/>
        </w:rPr>
        <w:t>PRIMERA A</w:t>
      </w:r>
      <w:r w:rsidR="000059FC">
        <w:rPr>
          <w:rFonts w:ascii="Courier New" w:hAnsi="Courier New" w:cs="Courier New"/>
          <w:b/>
          <w:lang w:val="es-CO"/>
        </w:rPr>
        <w:t xml:space="preserve"> DE CONVIVENCIA Y PAZ</w:t>
      </w:r>
    </w:p>
    <w:p w14:paraId="5422E25D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val="es" w:eastAsia="es-C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04"/>
        <w:gridCol w:w="6304"/>
      </w:tblGrid>
      <w:tr w:rsidR="009D10CE" w:rsidRPr="00786605" w14:paraId="5ECA8213" w14:textId="77777777" w:rsidTr="00817277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2F694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center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ACTA AUDIENCIA PUBLICA</w:t>
            </w:r>
          </w:p>
        </w:tc>
      </w:tr>
      <w:tr w:rsidR="009D10CE" w:rsidRPr="00786605" w14:paraId="378A5CAE" w14:textId="77777777" w:rsidTr="00817277">
        <w:trPr>
          <w:trHeight w:val="348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0BD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Tipo de diligencia o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EBF10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>Audiencia pública artículo 223 ley 1801 de 2016</w:t>
            </w:r>
          </w:p>
        </w:tc>
      </w:tr>
      <w:tr w:rsidR="009D10CE" w:rsidRPr="00786605" w14:paraId="60791F1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24F75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Lugar donde se realiza la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7F29F3" w14:textId="643215CA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 xml:space="preserve">Despacho (Inspección </w:t>
            </w:r>
            <w:r>
              <w:rPr>
                <w:rFonts w:ascii="Courier New" w:hAnsi="Courier New" w:cs="Courier New"/>
                <w:bCs/>
                <w:lang w:val="es" w:eastAsia="es-CO"/>
              </w:rPr>
              <w:t>1A</w:t>
            </w:r>
            <w:r w:rsidRPr="00786605">
              <w:rPr>
                <w:rFonts w:ascii="Courier New" w:hAnsi="Courier New" w:cs="Courier New"/>
                <w:bCs/>
                <w:lang w:val="es" w:eastAsia="es-CO"/>
              </w:rPr>
              <w:t>)</w:t>
            </w:r>
          </w:p>
        </w:tc>
      </w:tr>
      <w:tr w:rsidR="009D10CE" w:rsidRPr="00786605" w14:paraId="72727E0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A06E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Número de expediente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D78E15" w14:textId="2703DEE4" w:rsidR="009D10CE" w:rsidRPr="00786605" w:rsidRDefault="000B5113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bookmarkStart w:id="0" w:name="_GoBack"/>
            <w:r>
              <w:rPr>
                <w:rFonts w:ascii="Courier New" w:hAnsi="Courier New" w:cs="Courier New"/>
                <w:bCs/>
                <w:lang w:val="es" w:eastAsia="es-CO"/>
              </w:rPr>
              <w:t>2025513490101763E</w:t>
            </w:r>
            <w:bookmarkEnd w:id="0"/>
          </w:p>
        </w:tc>
      </w:tr>
      <w:tr w:rsidR="009D10CE" w:rsidRPr="00786605" w14:paraId="60CCB759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936BF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Clase de proceso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60864" w14:textId="704A48F8" w:rsidR="009D10CE" w:rsidRPr="00786605" w:rsidRDefault="000368E3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135.</w:t>
            </w:r>
            <w:r w:rsidR="000B5113">
              <w:rPr>
                <w:rFonts w:ascii="Courier New" w:hAnsi="Courier New" w:cs="Courier New"/>
                <w:bCs/>
                <w:lang w:val="es" w:eastAsia="es-CO"/>
              </w:rPr>
              <w:t>3</w:t>
            </w:r>
            <w:r>
              <w:rPr>
                <w:rFonts w:ascii="Courier New" w:hAnsi="Courier New" w:cs="Courier New"/>
                <w:bCs/>
                <w:lang w:val="es" w:eastAsia="es-CO"/>
              </w:rPr>
              <w:t xml:space="preserve">.A) URBANISMO </w:t>
            </w:r>
          </w:p>
        </w:tc>
      </w:tr>
      <w:tr w:rsidR="009D10CE" w:rsidRPr="00786605" w14:paraId="440F07FD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2B510" w14:textId="2F9BA16F" w:rsidR="009D10CE" w:rsidRPr="00786605" w:rsidRDefault="000164AC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Quejoso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8F797" w14:textId="626111FB" w:rsidR="009D10CE" w:rsidRPr="00786605" w:rsidRDefault="00817394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DE OFICIO</w:t>
            </w:r>
          </w:p>
        </w:tc>
      </w:tr>
      <w:tr w:rsidR="009D10CE" w:rsidRPr="00786605" w14:paraId="4A4B3C64" w14:textId="77777777" w:rsidTr="00817277">
        <w:trPr>
          <w:trHeight w:val="373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24E3A" w14:textId="52DDF9E6" w:rsidR="009D10CE" w:rsidRPr="00786605" w:rsidRDefault="000164AC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Presunto infractor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FCE54" w14:textId="04986DA5" w:rsidR="009D10CE" w:rsidRPr="00786605" w:rsidRDefault="000B5113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PROPIETARIO, POSEEDOR Y/O TENEDOR</w:t>
            </w:r>
          </w:p>
        </w:tc>
      </w:tr>
      <w:tr w:rsidR="009D10CE" w:rsidRPr="00786605" w14:paraId="35D60297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777EB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lang w:val="es" w:eastAsia="es-CO"/>
              </w:rPr>
              <w:t>Hora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028B2" w14:textId="37612E61" w:rsidR="009D10CE" w:rsidRPr="00786605" w:rsidRDefault="000B5113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11:00 AM</w:t>
            </w:r>
          </w:p>
        </w:tc>
      </w:tr>
      <w:tr w:rsidR="009D10CE" w:rsidRPr="00786605" w14:paraId="129D7C08" w14:textId="77777777" w:rsidTr="00817277">
        <w:trPr>
          <w:trHeight w:val="236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2E3118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Fecha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1E688A" w14:textId="514551AC" w:rsidR="009D10CE" w:rsidRPr="00786605" w:rsidRDefault="000368E3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BOGOTA 0</w:t>
            </w:r>
            <w:r w:rsidR="000B5113">
              <w:rPr>
                <w:rFonts w:ascii="Courier New" w:hAnsi="Courier New" w:cs="Courier New"/>
                <w:bCs/>
                <w:lang w:val="es" w:eastAsia="es-CO"/>
              </w:rPr>
              <w:t>2</w:t>
            </w:r>
            <w:r>
              <w:rPr>
                <w:rFonts w:ascii="Courier New" w:hAnsi="Courier New" w:cs="Courier New"/>
                <w:bCs/>
                <w:lang w:val="es" w:eastAsia="es-CO"/>
              </w:rPr>
              <w:t xml:space="preserve"> DE FEBRERO DE 2026</w:t>
            </w:r>
          </w:p>
        </w:tc>
      </w:tr>
    </w:tbl>
    <w:p w14:paraId="3EAC0929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val="es" w:eastAsia="es-CO"/>
        </w:rPr>
      </w:pPr>
      <w:r w:rsidRPr="00786605">
        <w:rPr>
          <w:rFonts w:ascii="Courier New" w:hAnsi="Courier New" w:cs="Courier New"/>
          <w:lang w:val="es" w:eastAsia="es-CO"/>
        </w:rPr>
        <w:t xml:space="preserve"> </w:t>
      </w:r>
    </w:p>
    <w:p w14:paraId="0AF9C391" w14:textId="3E67E763" w:rsidR="00841C50" w:rsidRDefault="009D10CE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En Bogotá, D.C. en día y hora señalados, por tratarse de hechos enmarcados en el </w:t>
      </w:r>
      <w:r w:rsidR="000368E3">
        <w:rPr>
          <w:rFonts w:ascii="Courier New" w:hAnsi="Courier New" w:cs="Courier New"/>
          <w:lang w:eastAsia="es-CO"/>
        </w:rPr>
        <w:t>Artículo 135</w:t>
      </w:r>
      <w:r w:rsidRPr="00786605">
        <w:rPr>
          <w:rFonts w:ascii="Courier New" w:hAnsi="Courier New" w:cs="Courier New"/>
          <w:lang w:eastAsia="es-CO"/>
        </w:rPr>
        <w:t>, del Código Nacional de Policía y Convivencia y de conformidad al procedimiento señalado en el artículo 223 de la Ley 1801 de 2016; el suscrito Inspector se constituyó en Audiencia Pública en el Despacho</w:t>
      </w:r>
      <w:r w:rsidRPr="00786605">
        <w:rPr>
          <w:rFonts w:ascii="Courier New" w:hAnsi="Courier New" w:cs="Courier New"/>
          <w:b/>
          <w:lang w:eastAsia="es-CO"/>
        </w:rPr>
        <w:t>,</w:t>
      </w:r>
      <w:r w:rsidR="00841C50">
        <w:rPr>
          <w:rFonts w:ascii="Courier New" w:hAnsi="Courier New" w:cs="Courier New"/>
          <w:lang w:eastAsia="es-CO"/>
        </w:rPr>
        <w:t xml:space="preserve"> se deja constancia </w:t>
      </w:r>
      <w:r w:rsidR="00013C2F">
        <w:rPr>
          <w:rFonts w:ascii="Courier New" w:hAnsi="Courier New" w:cs="Courier New"/>
          <w:lang w:eastAsia="es-CO"/>
        </w:rPr>
        <w:t xml:space="preserve">que no asiste ninguna de las partes. </w:t>
      </w:r>
    </w:p>
    <w:p w14:paraId="19A0E626" w14:textId="182DB92A" w:rsidR="00013C2F" w:rsidRDefault="00013C2F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0A4F151" w14:textId="77777777" w:rsidR="000D2D8D" w:rsidRDefault="000D2D8D" w:rsidP="000D2D8D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Se le concede el término previsto en el artículo 2.2.8.18.5.3 del Decreto 768 de 2025, para que el presunto infractor justifique su inasistencia.</w:t>
      </w:r>
    </w:p>
    <w:p w14:paraId="4FF172CF" w14:textId="6CA39385" w:rsidR="00817277" w:rsidRDefault="00817277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23131B4" w14:textId="77777777" w:rsidR="006913D9" w:rsidRDefault="006913D9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7D13C698" w14:textId="094B8174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Por lo anterior este Despacho </w:t>
      </w:r>
      <w:r w:rsidRPr="00786605">
        <w:rPr>
          <w:rFonts w:ascii="Courier New" w:hAnsi="Courier New" w:cs="Courier New"/>
          <w:b/>
          <w:bCs/>
          <w:lang w:eastAsia="es-CO"/>
        </w:rPr>
        <w:t>DISPONE</w:t>
      </w:r>
      <w:r w:rsidRPr="00786605">
        <w:rPr>
          <w:rFonts w:ascii="Courier New" w:hAnsi="Courier New" w:cs="Courier New"/>
          <w:lang w:eastAsia="es-CO"/>
        </w:rPr>
        <w:t xml:space="preserve"> lo siguiente: 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PRIMERO: </w:t>
      </w:r>
      <w:r w:rsidR="001B725B">
        <w:rPr>
          <w:rFonts w:ascii="Courier New" w:hAnsi="Courier New" w:cs="Courier New"/>
          <w:lang w:eastAsia="es-CO"/>
        </w:rPr>
        <w:t xml:space="preserve">Suspender la presente audiencia para ser reanudada el día </w:t>
      </w:r>
      <w:r w:rsidR="000368E3">
        <w:rPr>
          <w:rFonts w:ascii="Courier New" w:hAnsi="Courier New" w:cs="Courier New"/>
          <w:lang w:eastAsia="es-CO"/>
        </w:rPr>
        <w:t xml:space="preserve">11 de </w:t>
      </w:r>
      <w:proofErr w:type="gramStart"/>
      <w:r w:rsidR="000368E3">
        <w:rPr>
          <w:rFonts w:ascii="Courier New" w:hAnsi="Courier New" w:cs="Courier New"/>
          <w:lang w:eastAsia="es-CO"/>
        </w:rPr>
        <w:t>Agosto</w:t>
      </w:r>
      <w:proofErr w:type="gramEnd"/>
      <w:r w:rsidR="000368E3">
        <w:rPr>
          <w:rFonts w:ascii="Courier New" w:hAnsi="Courier New" w:cs="Courier New"/>
          <w:lang w:eastAsia="es-CO"/>
        </w:rPr>
        <w:t xml:space="preserve"> de 2026 a las </w:t>
      </w:r>
      <w:r w:rsidR="000059FC">
        <w:rPr>
          <w:rFonts w:ascii="Courier New" w:hAnsi="Courier New" w:cs="Courier New"/>
          <w:lang w:eastAsia="es-CO"/>
        </w:rPr>
        <w:t>1</w:t>
      </w:r>
      <w:r w:rsidR="000B5113">
        <w:rPr>
          <w:rFonts w:ascii="Courier New" w:hAnsi="Courier New" w:cs="Courier New"/>
          <w:lang w:eastAsia="es-CO"/>
        </w:rPr>
        <w:t>1</w:t>
      </w:r>
      <w:r w:rsidR="005C3E5B">
        <w:rPr>
          <w:rFonts w:ascii="Courier New" w:hAnsi="Courier New" w:cs="Courier New"/>
          <w:lang w:eastAsia="es-CO"/>
        </w:rPr>
        <w:t>:00 am</w:t>
      </w:r>
      <w:r w:rsidR="00013C2F">
        <w:rPr>
          <w:rFonts w:ascii="Courier New" w:hAnsi="Courier New" w:cs="Courier New"/>
          <w:lang w:eastAsia="es-CO"/>
        </w:rPr>
        <w:t xml:space="preserve"> que se realizará </w:t>
      </w:r>
      <w:r w:rsidR="000D2D8D">
        <w:rPr>
          <w:rFonts w:ascii="Courier New" w:hAnsi="Courier New" w:cs="Courier New"/>
          <w:lang w:eastAsia="es-CO"/>
        </w:rPr>
        <w:t>en el Despacho del suscrito Inspector.</w:t>
      </w:r>
      <w:r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b/>
          <w:lang w:eastAsia="es-CO"/>
        </w:rPr>
        <w:t>SEGUNDO</w:t>
      </w:r>
      <w:r w:rsidRPr="00B47A77">
        <w:rPr>
          <w:rFonts w:ascii="Courier New" w:hAnsi="Courier New" w:cs="Courier New"/>
          <w:b/>
          <w:lang w:eastAsia="es-CO"/>
        </w:rPr>
        <w:t>:</w:t>
      </w:r>
      <w:r w:rsidR="000D2D8D">
        <w:rPr>
          <w:rFonts w:ascii="Courier New" w:hAnsi="Courier New" w:cs="Courier New"/>
          <w:b/>
          <w:lang w:eastAsia="es-CO"/>
        </w:rPr>
        <w:t xml:space="preserve"> </w:t>
      </w:r>
      <w:r w:rsidR="000D2D8D">
        <w:rPr>
          <w:rFonts w:ascii="Courier New" w:hAnsi="Courier New" w:cs="Courier New"/>
          <w:lang w:eastAsia="es-CO"/>
        </w:rPr>
        <w:t xml:space="preserve">Se ordena al profesional adscrito al Despacho realizar informe técnico conforme la respuesta 20223360983551, realizada por la Directora técnica de construcciones del IDU. </w:t>
      </w:r>
      <w:r w:rsidR="000D2D8D" w:rsidRPr="000D2D8D">
        <w:rPr>
          <w:rFonts w:ascii="Courier New" w:hAnsi="Courier New" w:cs="Courier New"/>
          <w:b/>
          <w:lang w:eastAsia="es-CO"/>
        </w:rPr>
        <w:t>TERCERO:</w:t>
      </w:r>
      <w:r>
        <w:rPr>
          <w:rFonts w:ascii="Courier New" w:hAnsi="Courier New" w:cs="Courier New"/>
          <w:lang w:eastAsia="es-CO"/>
        </w:rPr>
        <w:t xml:space="preserve"> </w:t>
      </w:r>
      <w:r w:rsidR="000368E3">
        <w:rPr>
          <w:rFonts w:ascii="Courier New" w:hAnsi="Courier New" w:cs="Courier New"/>
          <w:lang w:eastAsia="es-CO"/>
        </w:rPr>
        <w:t>Se le concede el término previsto en</w:t>
      </w:r>
      <w:r w:rsidR="000D2D8D">
        <w:rPr>
          <w:rFonts w:ascii="Courier New" w:hAnsi="Courier New" w:cs="Courier New"/>
          <w:lang w:eastAsia="es-CO"/>
        </w:rPr>
        <w:t xml:space="preserve"> el artículo 2.2.8.18.5.3 del Decreto 768 de 2025, para que el presunto infra</w:t>
      </w:r>
      <w:r w:rsidR="000D2D8D">
        <w:rPr>
          <w:rFonts w:ascii="Courier New" w:hAnsi="Courier New" w:cs="Courier New"/>
          <w:lang w:eastAsia="es-CO"/>
        </w:rPr>
        <w:t>ctor justifique su inasistencia</w:t>
      </w:r>
      <w:r w:rsidR="000368E3">
        <w:rPr>
          <w:rFonts w:ascii="Courier New" w:hAnsi="Courier New" w:cs="Courier New"/>
          <w:lang w:eastAsia="es-CO"/>
        </w:rPr>
        <w:t xml:space="preserve">. </w:t>
      </w:r>
      <w:r w:rsidR="000D2D8D">
        <w:rPr>
          <w:rFonts w:ascii="Courier New" w:hAnsi="Courier New" w:cs="Courier New"/>
          <w:b/>
          <w:lang w:eastAsia="es-CO"/>
        </w:rPr>
        <w:t>CUARTO</w:t>
      </w:r>
      <w:r w:rsidR="000368E3" w:rsidRPr="000368E3">
        <w:rPr>
          <w:rFonts w:ascii="Courier New" w:hAnsi="Courier New" w:cs="Courier New"/>
          <w:b/>
          <w:lang w:eastAsia="es-CO"/>
        </w:rPr>
        <w:t>:</w:t>
      </w:r>
      <w:r w:rsidR="000368E3">
        <w:rPr>
          <w:rFonts w:ascii="Courier New" w:hAnsi="Courier New" w:cs="Courier New"/>
          <w:lang w:eastAsia="es-CO"/>
        </w:rPr>
        <w:t xml:space="preserve"> </w:t>
      </w:r>
      <w:r w:rsidR="005C3E5B">
        <w:rPr>
          <w:rFonts w:ascii="Courier New" w:hAnsi="Courier New" w:cs="Courier New"/>
          <w:lang w:eastAsia="es-CO"/>
        </w:rPr>
        <w:t>Se ordena a la</w:t>
      </w:r>
      <w:r w:rsidR="00101483">
        <w:rPr>
          <w:rFonts w:ascii="Courier New" w:hAnsi="Courier New" w:cs="Courier New"/>
          <w:lang w:eastAsia="es-CO"/>
        </w:rPr>
        <w:t xml:space="preserve"> Secretaría realizar las citaciones correspondientes para que las partes asistan a la diligencia prevista en el numeral primero</w:t>
      </w:r>
      <w:r w:rsidR="005A519E">
        <w:rPr>
          <w:rFonts w:ascii="Courier New" w:hAnsi="Courier New" w:cs="Courier New"/>
          <w:lang w:eastAsia="es-CO"/>
        </w:rPr>
        <w:t xml:space="preserve"> </w:t>
      </w:r>
      <w:r w:rsidR="000D2D8D">
        <w:rPr>
          <w:rFonts w:ascii="Courier New" w:hAnsi="Courier New" w:cs="Courier New"/>
          <w:b/>
          <w:lang w:eastAsia="es-CO"/>
        </w:rPr>
        <w:t>QUINTO</w:t>
      </w:r>
      <w:r w:rsidR="00D6562D">
        <w:rPr>
          <w:rFonts w:ascii="Courier New" w:hAnsi="Courier New" w:cs="Courier New"/>
          <w:b/>
          <w:lang w:eastAsia="es-CO"/>
        </w:rPr>
        <w:t xml:space="preserve">: </w:t>
      </w:r>
      <w:r>
        <w:rPr>
          <w:rFonts w:ascii="Courier New" w:hAnsi="Courier New" w:cs="Courier New"/>
          <w:lang w:eastAsia="es-CO"/>
        </w:rPr>
        <w:t>Contra la presente decisión no procede la interposición de recurso alguno.</w:t>
      </w:r>
      <w:r w:rsidRPr="00786605">
        <w:rPr>
          <w:rFonts w:ascii="Courier New" w:hAnsi="Courier New" w:cs="Courier New"/>
          <w:lang w:eastAsia="es-CO"/>
        </w:rPr>
        <w:t xml:space="preserve"> </w:t>
      </w:r>
    </w:p>
    <w:p w14:paraId="7AB6AF0D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006DA27" w14:textId="3425A92D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3D7F805" w14:textId="77777777" w:rsidR="00817394" w:rsidRDefault="00817394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088BB350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D666D0C" w14:textId="79DC03D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Notifíquese y cúmplase </w:t>
      </w:r>
    </w:p>
    <w:p w14:paraId="6D7251C7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5B83920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77467F4" w14:textId="77FE18BC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noProof/>
          <w:lang w:val="es-CO" w:eastAsia="es-CO"/>
        </w:rPr>
      </w:pPr>
    </w:p>
    <w:p w14:paraId="686DFA4B" w14:textId="77777777" w:rsidR="00A2352E" w:rsidRPr="00786605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eastAsia="es-CO"/>
        </w:rPr>
      </w:pPr>
    </w:p>
    <w:p w14:paraId="67C4C19F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>JUAN CARLOS GUARIN FERRER</w:t>
      </w:r>
    </w:p>
    <w:p w14:paraId="0244E3A2" w14:textId="37979D76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 xml:space="preserve">Inspector </w:t>
      </w:r>
      <w:r w:rsidR="000059FC">
        <w:rPr>
          <w:rFonts w:ascii="Courier New" w:hAnsi="Courier New" w:cs="Courier New"/>
          <w:b/>
          <w:bCs/>
          <w:lang w:eastAsia="es-CO"/>
        </w:rPr>
        <w:t xml:space="preserve">1A de Convivencia y Paz de Usaquén </w:t>
      </w:r>
    </w:p>
    <w:p w14:paraId="27DD5C6D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722F7945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18CC81EA" w14:textId="77777777" w:rsidR="00A2352E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4C3B56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18D220A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FDF79E" w14:textId="77777777" w:rsidR="005A519E" w:rsidRDefault="005A519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5BEF7D7" w14:textId="19350506" w:rsidR="008101D1" w:rsidRPr="008101D1" w:rsidRDefault="008101D1" w:rsidP="008101D1">
      <w:pPr>
        <w:jc w:val="center"/>
        <w:rPr>
          <w:rFonts w:ascii="Courier New" w:hAnsi="Courier New" w:cs="Courier New"/>
        </w:rPr>
      </w:pPr>
    </w:p>
    <w:sectPr w:rsidR="008101D1" w:rsidRPr="008101D1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A9276" w14:textId="77777777" w:rsidR="006610C3" w:rsidRDefault="006610C3" w:rsidP="00777ED3">
      <w:r>
        <w:separator/>
      </w:r>
    </w:p>
  </w:endnote>
  <w:endnote w:type="continuationSeparator" w:id="0">
    <w:p w14:paraId="5EF144FF" w14:textId="77777777" w:rsidR="006610C3" w:rsidRDefault="006610C3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013C2F" w:rsidRDefault="00013C2F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013C2F" w:rsidRDefault="00013C2F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013C2F" w:rsidRDefault="00013C2F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013C2F" w:rsidRDefault="00013C2F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013C2F" w:rsidRDefault="00013C2F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013C2F" w:rsidRDefault="00013C2F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013C2F" w:rsidRPr="004D40FF" w:rsidRDefault="00013C2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013C2F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013C2F" w:rsidRPr="00C25786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013C2F" w:rsidRPr="00220545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013C2F" w:rsidRPr="003A7387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013C2F" w:rsidRPr="003A7387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013C2F" w:rsidRDefault="00013C2F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DC881" w14:textId="77777777" w:rsidR="006610C3" w:rsidRDefault="006610C3" w:rsidP="00777ED3">
      <w:r>
        <w:separator/>
      </w:r>
    </w:p>
  </w:footnote>
  <w:footnote w:type="continuationSeparator" w:id="0">
    <w:p w14:paraId="2DAAAE4F" w14:textId="77777777" w:rsidR="006610C3" w:rsidRDefault="006610C3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013C2F" w:rsidRDefault="00013C2F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013C2F" w:rsidRDefault="00013C2F">
    <w:pPr>
      <w:pStyle w:val="Encabezamiento"/>
      <w:rPr>
        <w:lang w:eastAsia="es-CO"/>
      </w:rPr>
    </w:pPr>
  </w:p>
  <w:p w14:paraId="5B085ADE" w14:textId="77777777" w:rsidR="00013C2F" w:rsidRDefault="00013C2F">
    <w:pPr>
      <w:pStyle w:val="Encabezamiento"/>
      <w:rPr>
        <w:lang w:eastAsia="es-CO"/>
      </w:rPr>
    </w:pPr>
  </w:p>
  <w:p w14:paraId="6A92E251" w14:textId="77777777" w:rsidR="00013C2F" w:rsidRDefault="00013C2F">
    <w:pPr>
      <w:pStyle w:val="Encabezamiento"/>
      <w:rPr>
        <w:lang w:eastAsia="es-CO"/>
      </w:rPr>
    </w:pPr>
  </w:p>
  <w:p w14:paraId="20013E4E" w14:textId="77777777" w:rsidR="00013C2F" w:rsidRDefault="00013C2F">
    <w:pPr>
      <w:pStyle w:val="Encabezamiento"/>
      <w:rPr>
        <w:lang w:eastAsia="es-CO"/>
      </w:rPr>
    </w:pPr>
  </w:p>
  <w:p w14:paraId="6ABFF9FE" w14:textId="1AE57454" w:rsidR="00013C2F" w:rsidRPr="00EB6AA9" w:rsidRDefault="00013C2F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D2D8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D2D8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39FA"/>
    <w:rsid w:val="00004ABE"/>
    <w:rsid w:val="000059FC"/>
    <w:rsid w:val="0000782F"/>
    <w:rsid w:val="00013C2F"/>
    <w:rsid w:val="000164AC"/>
    <w:rsid w:val="00025AD5"/>
    <w:rsid w:val="000368E3"/>
    <w:rsid w:val="000461DE"/>
    <w:rsid w:val="00097CAF"/>
    <w:rsid w:val="000B1D44"/>
    <w:rsid w:val="000B5113"/>
    <w:rsid w:val="000D2D8D"/>
    <w:rsid w:val="00101483"/>
    <w:rsid w:val="0010547D"/>
    <w:rsid w:val="00112683"/>
    <w:rsid w:val="00124D40"/>
    <w:rsid w:val="00131990"/>
    <w:rsid w:val="00133230"/>
    <w:rsid w:val="00157716"/>
    <w:rsid w:val="00185E48"/>
    <w:rsid w:val="00193997"/>
    <w:rsid w:val="001B725B"/>
    <w:rsid w:val="001D05A0"/>
    <w:rsid w:val="002158E2"/>
    <w:rsid w:val="00237754"/>
    <w:rsid w:val="0024337E"/>
    <w:rsid w:val="0025208D"/>
    <w:rsid w:val="00253300"/>
    <w:rsid w:val="00292D83"/>
    <w:rsid w:val="002C1D99"/>
    <w:rsid w:val="002E1240"/>
    <w:rsid w:val="003035E0"/>
    <w:rsid w:val="00350C0F"/>
    <w:rsid w:val="00375D4C"/>
    <w:rsid w:val="00384FB9"/>
    <w:rsid w:val="003A1EA1"/>
    <w:rsid w:val="003B0E02"/>
    <w:rsid w:val="00400829"/>
    <w:rsid w:val="0044692C"/>
    <w:rsid w:val="00446D9C"/>
    <w:rsid w:val="0045590E"/>
    <w:rsid w:val="00480858"/>
    <w:rsid w:val="004A60C1"/>
    <w:rsid w:val="004C0A03"/>
    <w:rsid w:val="004D40FF"/>
    <w:rsid w:val="004D72F6"/>
    <w:rsid w:val="004E0C64"/>
    <w:rsid w:val="004E4525"/>
    <w:rsid w:val="0050391C"/>
    <w:rsid w:val="005313DC"/>
    <w:rsid w:val="0056359A"/>
    <w:rsid w:val="005A09C1"/>
    <w:rsid w:val="005A499D"/>
    <w:rsid w:val="005A519E"/>
    <w:rsid w:val="005C3E5B"/>
    <w:rsid w:val="005F7C69"/>
    <w:rsid w:val="006021BE"/>
    <w:rsid w:val="006045B5"/>
    <w:rsid w:val="00610A25"/>
    <w:rsid w:val="00657F38"/>
    <w:rsid w:val="006610C3"/>
    <w:rsid w:val="006913D9"/>
    <w:rsid w:val="006E1541"/>
    <w:rsid w:val="006F0613"/>
    <w:rsid w:val="006F3BF7"/>
    <w:rsid w:val="007251CB"/>
    <w:rsid w:val="00775098"/>
    <w:rsid w:val="00777ED3"/>
    <w:rsid w:val="00782F26"/>
    <w:rsid w:val="00790D34"/>
    <w:rsid w:val="007B725A"/>
    <w:rsid w:val="007C5100"/>
    <w:rsid w:val="007C6BD6"/>
    <w:rsid w:val="007D0E18"/>
    <w:rsid w:val="008101D1"/>
    <w:rsid w:val="008105B7"/>
    <w:rsid w:val="00812578"/>
    <w:rsid w:val="00815FF9"/>
    <w:rsid w:val="00817277"/>
    <w:rsid w:val="00817394"/>
    <w:rsid w:val="00833BA3"/>
    <w:rsid w:val="00841C50"/>
    <w:rsid w:val="008C2ACF"/>
    <w:rsid w:val="008D7849"/>
    <w:rsid w:val="00905060"/>
    <w:rsid w:val="00911934"/>
    <w:rsid w:val="009212D0"/>
    <w:rsid w:val="009422BD"/>
    <w:rsid w:val="0095551E"/>
    <w:rsid w:val="0098504E"/>
    <w:rsid w:val="009D10CE"/>
    <w:rsid w:val="009F4AA4"/>
    <w:rsid w:val="00A033DB"/>
    <w:rsid w:val="00A16457"/>
    <w:rsid w:val="00A166E1"/>
    <w:rsid w:val="00A22801"/>
    <w:rsid w:val="00A2352E"/>
    <w:rsid w:val="00A27EE4"/>
    <w:rsid w:val="00A41519"/>
    <w:rsid w:val="00A71D2E"/>
    <w:rsid w:val="00A771C9"/>
    <w:rsid w:val="00A80E25"/>
    <w:rsid w:val="00AA3942"/>
    <w:rsid w:val="00AB269E"/>
    <w:rsid w:val="00AC7EEA"/>
    <w:rsid w:val="00AF2299"/>
    <w:rsid w:val="00AF4747"/>
    <w:rsid w:val="00B03B1D"/>
    <w:rsid w:val="00B14E47"/>
    <w:rsid w:val="00B4100F"/>
    <w:rsid w:val="00B66881"/>
    <w:rsid w:val="00B8550A"/>
    <w:rsid w:val="00BB0DB8"/>
    <w:rsid w:val="00BB0E39"/>
    <w:rsid w:val="00BB5B4F"/>
    <w:rsid w:val="00BD323D"/>
    <w:rsid w:val="00BF2080"/>
    <w:rsid w:val="00C34529"/>
    <w:rsid w:val="00C5793E"/>
    <w:rsid w:val="00C6766C"/>
    <w:rsid w:val="00C76FF9"/>
    <w:rsid w:val="00C82B5C"/>
    <w:rsid w:val="00C91C5D"/>
    <w:rsid w:val="00CC31A6"/>
    <w:rsid w:val="00CD17AB"/>
    <w:rsid w:val="00CF06F7"/>
    <w:rsid w:val="00CF2BA7"/>
    <w:rsid w:val="00CF41E3"/>
    <w:rsid w:val="00D0227B"/>
    <w:rsid w:val="00D03DD8"/>
    <w:rsid w:val="00D16E15"/>
    <w:rsid w:val="00D334A5"/>
    <w:rsid w:val="00D35863"/>
    <w:rsid w:val="00D37534"/>
    <w:rsid w:val="00D64B4D"/>
    <w:rsid w:val="00D6562D"/>
    <w:rsid w:val="00D66045"/>
    <w:rsid w:val="00D82F0F"/>
    <w:rsid w:val="00DA7A5F"/>
    <w:rsid w:val="00DB6ABF"/>
    <w:rsid w:val="00E64A51"/>
    <w:rsid w:val="00EA059D"/>
    <w:rsid w:val="00EB6AA9"/>
    <w:rsid w:val="00ED1CA0"/>
    <w:rsid w:val="00ED5BA5"/>
    <w:rsid w:val="00EF4C9F"/>
    <w:rsid w:val="00EF7B28"/>
    <w:rsid w:val="00F47255"/>
    <w:rsid w:val="00F52BC4"/>
    <w:rsid w:val="00F61485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3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0B4DBC-CA72-4BB3-BBF5-88969B2A8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2026-04-07T15:48:00Z</cp:lastPrinted>
  <dcterms:created xsi:type="dcterms:W3CDTF">2026-04-07T15:50:00Z</dcterms:created>
  <dcterms:modified xsi:type="dcterms:W3CDTF">2026-04-07T15:50:00Z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